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FE" w:rsidRPr="00656FFE" w:rsidRDefault="00656FFE" w:rsidP="00656FFE">
      <w:r w:rsidRPr="00656FFE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656FFE" w:rsidRPr="00656FFE" w:rsidTr="00656FFE">
        <w:trPr>
          <w:tblCellSpacing w:w="0" w:type="dxa"/>
        </w:trPr>
        <w:tc>
          <w:tcPr>
            <w:tcW w:w="2130" w:type="dxa"/>
            <w:hideMark/>
          </w:tcPr>
          <w:p w:rsidR="00656FFE" w:rsidRPr="00656FFE" w:rsidRDefault="00656FFE" w:rsidP="00656FFE">
            <w:r w:rsidRPr="00656FFE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656FFE" w:rsidRPr="00656FFE" w:rsidRDefault="00656FFE" w:rsidP="00656FFE">
            <w:bookmarkStart w:id="0" w:name="_GoBack"/>
            <w:r w:rsidRPr="00656FFE">
              <w:rPr>
                <w:b/>
                <w:bCs/>
              </w:rPr>
              <w:t>P-1999-183</w:t>
            </w:r>
            <w:bookmarkEnd w:id="0"/>
          </w:p>
        </w:tc>
      </w:tr>
    </w:tbl>
    <w:p w:rsidR="00656FFE" w:rsidRPr="00656FFE" w:rsidRDefault="00656FFE" w:rsidP="00656FF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656FFE" w:rsidRPr="00656FFE" w:rsidTr="00656FFE">
        <w:trPr>
          <w:tblCellSpacing w:w="0" w:type="dxa"/>
        </w:trPr>
        <w:tc>
          <w:tcPr>
            <w:tcW w:w="2130" w:type="dxa"/>
            <w:hideMark/>
          </w:tcPr>
          <w:p w:rsidR="00000000" w:rsidRPr="00656FFE" w:rsidRDefault="00656FFE" w:rsidP="00656FFE">
            <w:r w:rsidRPr="00656FFE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656FFE" w:rsidRPr="00656FFE" w:rsidRDefault="00656FFE" w:rsidP="00656FFE">
            <w:r w:rsidRPr="00656FFE">
              <w:rPr>
                <w:b/>
                <w:bCs/>
              </w:rPr>
              <w:t>Kansas Retailers' Sales Tax</w:t>
            </w:r>
          </w:p>
        </w:tc>
      </w:tr>
      <w:tr w:rsidR="00656FFE" w:rsidRPr="00656FFE" w:rsidTr="00656FFE">
        <w:trPr>
          <w:tblCellSpacing w:w="0" w:type="dxa"/>
        </w:trPr>
        <w:tc>
          <w:tcPr>
            <w:tcW w:w="2130" w:type="dxa"/>
            <w:hideMark/>
          </w:tcPr>
          <w:p w:rsidR="00656FFE" w:rsidRPr="00656FFE" w:rsidRDefault="00656FFE" w:rsidP="00656FFE">
            <w:r w:rsidRPr="00656FFE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656FFE" w:rsidRPr="00656FFE" w:rsidRDefault="00656FFE" w:rsidP="00656FFE">
            <w:r w:rsidRPr="00656FFE">
              <w:rPr>
                <w:b/>
                <w:bCs/>
              </w:rPr>
              <w:t>Custom slaughter and meat processing operations.</w:t>
            </w:r>
          </w:p>
        </w:tc>
      </w:tr>
      <w:tr w:rsidR="00656FFE" w:rsidRPr="00656FFE" w:rsidTr="00656FFE">
        <w:trPr>
          <w:tblCellSpacing w:w="0" w:type="dxa"/>
        </w:trPr>
        <w:tc>
          <w:tcPr>
            <w:tcW w:w="2130" w:type="dxa"/>
            <w:hideMark/>
          </w:tcPr>
          <w:p w:rsidR="00656FFE" w:rsidRPr="00656FFE" w:rsidRDefault="00656FFE" w:rsidP="00656FFE">
            <w:r w:rsidRPr="00656FFE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656FFE" w:rsidRPr="00656FFE" w:rsidRDefault="00656FFE" w:rsidP="00656FFE"/>
        </w:tc>
      </w:tr>
      <w:tr w:rsidR="00656FFE" w:rsidRPr="00656FFE" w:rsidTr="00656FFE">
        <w:trPr>
          <w:tblCellSpacing w:w="0" w:type="dxa"/>
        </w:trPr>
        <w:tc>
          <w:tcPr>
            <w:tcW w:w="2130" w:type="dxa"/>
            <w:hideMark/>
          </w:tcPr>
          <w:p w:rsidR="00656FFE" w:rsidRPr="00656FFE" w:rsidRDefault="00656FFE" w:rsidP="00656FFE">
            <w:r w:rsidRPr="00656FFE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656FFE" w:rsidRPr="00656FFE" w:rsidRDefault="00656FFE" w:rsidP="00656FFE">
            <w:r w:rsidRPr="00656FFE">
              <w:rPr>
                <w:b/>
                <w:bCs/>
              </w:rPr>
              <w:t>07/19/1999</w:t>
            </w:r>
          </w:p>
        </w:tc>
      </w:tr>
    </w:tbl>
    <w:p w:rsidR="00000000" w:rsidRPr="00656FFE" w:rsidRDefault="00656FFE" w:rsidP="00656FFE">
      <w:r w:rsidRPr="00656FFE">
        <w:pict>
          <v:rect id="_x0000_i1094" style="width:468pt;height:5.25pt" o:hrstd="t" o:hrnoshade="t" o:hr="t" fillcolor="navy" stroked="f"/>
        </w:pict>
      </w:r>
    </w:p>
    <w:p w:rsidR="00656FFE" w:rsidRPr="00656FFE" w:rsidRDefault="00656FFE" w:rsidP="00656FFE">
      <w:r w:rsidRPr="00656FFE">
        <w:br/>
      </w:r>
      <w:r w:rsidRPr="00656FFE">
        <w:rPr>
          <w:b/>
          <w:bCs/>
        </w:rPr>
        <w:t>Body:</w:t>
      </w:r>
    </w:p>
    <w:p w:rsidR="00656FFE" w:rsidRPr="00656FFE" w:rsidRDefault="00656FFE" w:rsidP="00656FFE">
      <w:r w:rsidRPr="00656FFE">
        <w:t>Office of Policy &amp; Research</w:t>
      </w:r>
      <w:r w:rsidRPr="00656FFE">
        <w:br/>
      </w:r>
      <w:r w:rsidRPr="00656FFE">
        <w:br/>
      </w:r>
      <w:r w:rsidRPr="00656FFE">
        <w:br/>
        <w:t>July 19, 1999</w:t>
      </w:r>
    </w:p>
    <w:p w:rsidR="0075177E" w:rsidRPr="00656FFE" w:rsidRDefault="00656FFE" w:rsidP="00656FFE">
      <w:r w:rsidRPr="00656FFE">
        <w:br/>
        <w:t>XXXXX</w:t>
      </w:r>
      <w:r w:rsidRPr="00656FFE">
        <w:br/>
      </w:r>
      <w:proofErr w:type="spellStart"/>
      <w:r w:rsidRPr="00656FFE">
        <w:t>XXXXX</w:t>
      </w:r>
      <w:proofErr w:type="spellEnd"/>
      <w:r w:rsidRPr="00656FFE">
        <w:br/>
      </w:r>
      <w:proofErr w:type="spellStart"/>
      <w:r w:rsidRPr="00656FFE">
        <w:t>XXXXX</w:t>
      </w:r>
      <w:proofErr w:type="spellEnd"/>
      <w:r w:rsidRPr="00656FFE">
        <w:t xml:space="preserve"> RE: Your e-mail received July 1, 1999</w:t>
      </w:r>
      <w:r w:rsidRPr="00656FFE">
        <w:br/>
      </w:r>
      <w:r w:rsidRPr="00656FFE">
        <w:br/>
        <w:t>Dear XXXX</w:t>
      </w:r>
      <w:proofErr w:type="gramStart"/>
      <w:r w:rsidRPr="00656FFE">
        <w:t>:</w:t>
      </w:r>
      <w:proofErr w:type="gramEnd"/>
      <w:r w:rsidRPr="00656FFE">
        <w:br/>
      </w:r>
      <w:r w:rsidRPr="00656FFE">
        <w:br/>
        <w:t>I have been asked to answer your e-mail that we received earlier this month. In it, you describe a</w:t>
      </w:r>
      <w:r w:rsidRPr="00656FFE">
        <w:br/>
        <w:t>slaughter and custom cutting operation that you intend to open in Kansas. You ask what charges</w:t>
      </w:r>
      <w:r w:rsidRPr="00656FFE">
        <w:br/>
        <w:t>are subject to Kansas sales tax and what charges are exempt.</w:t>
      </w:r>
      <w:r w:rsidRPr="00656FFE">
        <w:br/>
      </w:r>
      <w:r w:rsidRPr="00656FFE">
        <w:br/>
        <w:t>Like most states sales tax laws, the Kansas retailers' sales tax act imposes sales tax on sales that</w:t>
      </w:r>
      <w:r w:rsidRPr="00656FFE">
        <w:br/>
        <w:t>are for final use or consumption. By definition, a sale for use or consumption is a retail sale.</w:t>
      </w:r>
      <w:r w:rsidRPr="00656FFE">
        <w:br/>
        <w:t>Thus, when you buy meat in a grocery store or at a restaurant, you are buying for your own use</w:t>
      </w:r>
      <w:r w:rsidRPr="00656FFE">
        <w:br/>
        <w:t>and consumption and are required to pay retailers' sales tax.</w:t>
      </w:r>
      <w:r w:rsidRPr="00656FFE">
        <w:br/>
      </w:r>
      <w:r w:rsidRPr="00656FFE">
        <w:br/>
        <w:t>Most retail businesses make some sales that are taxable retail sales and other sales that are</w:t>
      </w:r>
      <w:r w:rsidRPr="00656FFE">
        <w:br/>
        <w:t>exempt as sales for resale. Your operation will be such a business. Services that you provide to</w:t>
      </w:r>
      <w:r w:rsidRPr="00656FFE">
        <w:br/>
        <w:t>someone who will consume the meat that you cut are services at retail and are subject to sales</w:t>
      </w:r>
      <w:r w:rsidRPr="00656FFE">
        <w:br/>
        <w:t xml:space="preserve">tax. Services that you provide a business that intends to resell the meat, </w:t>
      </w:r>
      <w:proofErr w:type="gramStart"/>
      <w:r w:rsidRPr="00656FFE">
        <w:t>either as a cut or as a</w:t>
      </w:r>
      <w:r w:rsidRPr="00656FFE">
        <w:br/>
        <w:t>prepared meal, is a sale for resale and</w:t>
      </w:r>
      <w:proofErr w:type="gramEnd"/>
      <w:r w:rsidRPr="00656FFE">
        <w:t xml:space="preserve"> is exempt from tax. These "sales for resale" are exempt</w:t>
      </w:r>
      <w:r w:rsidRPr="00656FFE">
        <w:br/>
        <w:t>because retailers' sales tax will be collected when the meat is sold for consumption, either by a</w:t>
      </w:r>
      <w:r w:rsidRPr="00656FFE">
        <w:br/>
        <w:t>grocery store or by a restaurant.</w:t>
      </w:r>
      <w:r w:rsidRPr="00656FFE">
        <w:br/>
      </w:r>
      <w:r w:rsidRPr="00656FFE">
        <w:br/>
        <w:t>When a farmer or other customer brings you an animal for slaughter and processing, your</w:t>
      </w:r>
      <w:r w:rsidRPr="00656FFE">
        <w:br/>
        <w:t>charges will be subject to Kansas sales tax and any applicable local sales tax. This is because the</w:t>
      </w:r>
      <w:r w:rsidRPr="00656FFE">
        <w:br/>
      </w:r>
      <w:r w:rsidRPr="00656FFE">
        <w:lastRenderedPageBreak/>
        <w:t>State of Kansas taxes the service of altering tangible personal property. Dressing and custom</w:t>
      </w:r>
      <w:r w:rsidRPr="00656FFE">
        <w:br/>
        <w:t>cutting is the altering of such property. The animal owner is considered to be the final user or</w:t>
      </w:r>
      <w:r w:rsidRPr="00656FFE">
        <w:br/>
        <w:t>consumer of your services since the owner will consume the meat and will not resell it.</w:t>
      </w:r>
      <w:r w:rsidRPr="00656FFE">
        <w:br/>
      </w:r>
      <w:r w:rsidRPr="00656FFE">
        <w:br/>
        <w:t>Kansas law presumes that all your sales are taxable retail sales. This presumption requires you to</w:t>
      </w:r>
      <w:r w:rsidRPr="00656FFE">
        <w:br/>
        <w:t>document your exempt sales. To do this, you must secure a completed resale exemption</w:t>
      </w:r>
      <w:r w:rsidRPr="00656FFE">
        <w:br/>
        <w:t>certificate from each business you sell to without collecting sales tax. The completed resale</w:t>
      </w:r>
      <w:r w:rsidRPr="00656FFE">
        <w:br/>
        <w:t>certificate establishes that these sales are exempt sales for resale. You must maintain these</w:t>
      </w:r>
      <w:r w:rsidRPr="00656FFE">
        <w:br/>
        <w:t>certificates in a file as part of your sales tax records. I have enclosed a copy of a booklet that</w:t>
      </w:r>
      <w:r w:rsidRPr="00656FFE">
        <w:br/>
        <w:t>explains the use of exemption certificate. You may reproduce the resale exemption certificate for</w:t>
      </w:r>
      <w:r w:rsidRPr="00656FFE">
        <w:br/>
        <w:t>your customer to use. The restaurants and grocery stores that you do business with understand</w:t>
      </w:r>
      <w:r w:rsidRPr="00656FFE">
        <w:br/>
        <w:t>that they are expected to provide you with a completed exemption certificate to exempt their</w:t>
      </w:r>
      <w:r w:rsidRPr="00656FFE">
        <w:br/>
        <w:t>purchases. Your business may become liable for sales tax if you fail to secure an exemption</w:t>
      </w:r>
      <w:r w:rsidRPr="00656FFE">
        <w:br/>
        <w:t>certificate for sales that you make without collecting tax.</w:t>
      </w:r>
      <w:r w:rsidRPr="00656FFE">
        <w:br/>
      </w:r>
      <w:r w:rsidRPr="00656FFE">
        <w:br/>
        <w:t>I hope this adequately answers all of your questions and clearly explains your collection duties.</w:t>
      </w:r>
      <w:r w:rsidRPr="00656FFE">
        <w:br/>
        <w:t>If you continue to have questions after you open your business please contact one of our customer</w:t>
      </w:r>
      <w:r w:rsidRPr="00656FFE">
        <w:br/>
        <w:t>service representatives at (785) 296-0222, (316) 337-6140, or (913) 677-0158.</w:t>
      </w:r>
      <w:r w:rsidRPr="00656FFE">
        <w:br/>
      </w:r>
      <w:r w:rsidRPr="00656FFE">
        <w:br/>
        <w:t>Sincerely</w:t>
      </w:r>
      <w:proofErr w:type="gramStart"/>
      <w:r w:rsidRPr="00656FFE">
        <w:t>,</w:t>
      </w:r>
      <w:proofErr w:type="gramEnd"/>
      <w:r w:rsidRPr="00656FFE">
        <w:br/>
      </w:r>
      <w:r w:rsidRPr="00656FFE">
        <w:br/>
      </w:r>
      <w:r w:rsidRPr="00656FFE">
        <w:br/>
        <w:t>Thomas E. Hatten</w:t>
      </w:r>
      <w:r w:rsidRPr="00656FFE">
        <w:br/>
        <w:t>Attorney/Policy &amp; Research</w:t>
      </w:r>
      <w:r w:rsidRPr="00656FFE">
        <w:br/>
      </w:r>
      <w:r w:rsidRPr="00656FFE">
        <w:br/>
        <w:t>Enclosure</w:t>
      </w:r>
      <w:r w:rsidRPr="00656FFE">
        <w:br/>
      </w:r>
      <w:r w:rsidRPr="00656FFE">
        <w:br/>
      </w:r>
      <w:r w:rsidRPr="00656FFE">
        <w:br/>
      </w:r>
      <w:r w:rsidRPr="00656FFE">
        <w:br/>
      </w:r>
      <w:r w:rsidRPr="00656FFE">
        <w:br/>
      </w:r>
      <w:r w:rsidRPr="00656FFE">
        <w:rPr>
          <w:b/>
          <w:bCs/>
        </w:rPr>
        <w:t>Date Composed: 09/14/1999 Date Modified: 10/11/2001</w:t>
      </w:r>
    </w:p>
    <w:sectPr w:rsidR="0075177E" w:rsidRPr="0065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C"/>
    <w:rsid w:val="001341BC"/>
    <w:rsid w:val="001404BD"/>
    <w:rsid w:val="00175CC3"/>
    <w:rsid w:val="00213813"/>
    <w:rsid w:val="00287F1C"/>
    <w:rsid w:val="003774E3"/>
    <w:rsid w:val="00520C2C"/>
    <w:rsid w:val="00527BED"/>
    <w:rsid w:val="00586CB1"/>
    <w:rsid w:val="00656FFE"/>
    <w:rsid w:val="00670CA3"/>
    <w:rsid w:val="006B7240"/>
    <w:rsid w:val="006D1F62"/>
    <w:rsid w:val="006F75D6"/>
    <w:rsid w:val="007156F6"/>
    <w:rsid w:val="0075177E"/>
    <w:rsid w:val="00857860"/>
    <w:rsid w:val="008B4F2A"/>
    <w:rsid w:val="00973C74"/>
    <w:rsid w:val="00AD57A3"/>
    <w:rsid w:val="00D530FC"/>
    <w:rsid w:val="00D8763F"/>
    <w:rsid w:val="00D92959"/>
    <w:rsid w:val="00DC6258"/>
    <w:rsid w:val="00E554A0"/>
    <w:rsid w:val="00F545DB"/>
    <w:rsid w:val="00F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95FA-1FCF-4707-852B-0A1C492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2020-09-17T15:41:00Z</dcterms:created>
  <dcterms:modified xsi:type="dcterms:W3CDTF">2020-09-17T15:41:00Z</dcterms:modified>
</cp:coreProperties>
</file>